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3131" w:rsidRDefault="00DD50D6">
      <w:r>
        <w:t>Письмено кратко лекц 14</w:t>
      </w:r>
    </w:p>
    <w:p w:rsidR="00DD50D6" w:rsidRDefault="00DD50D6"/>
    <w:p w:rsidR="00DD50D6" w:rsidRDefault="00DD50D6" w:rsidP="00DD50D6"/>
    <w:p w:rsidR="00DD50D6" w:rsidRDefault="00DD50D6" w:rsidP="00DD50D6">
      <w:r>
        <w:t>1.</w:t>
      </w:r>
      <w:bookmarkStart w:id="0" w:name="_GoBack"/>
      <w:bookmarkEnd w:id="0"/>
      <w:r>
        <w:t>Телекоммуникационные сети с маршрутизацией информации (узловые сети)</w:t>
      </w:r>
      <w:r>
        <w:t xml:space="preserve"> -</w:t>
      </w:r>
      <w:r>
        <w:t xml:space="preserve"> </w:t>
      </w:r>
    </w:p>
    <w:p w:rsidR="00DD50D6" w:rsidRDefault="00DD50D6" w:rsidP="00DD50D6">
      <w:r>
        <w:t>2.</w:t>
      </w:r>
      <w:r>
        <w:t>Коммутация каналов. Коммутация сообщений</w:t>
      </w:r>
      <w:r>
        <w:t xml:space="preserve"> – </w:t>
      </w:r>
    </w:p>
    <w:p w:rsidR="00DD50D6" w:rsidRDefault="00DD50D6" w:rsidP="00DD50D6">
      <w:r>
        <w:t xml:space="preserve">3. </w:t>
      </w:r>
      <w:r>
        <w:t xml:space="preserve"> Способы коммутации пакетов</w:t>
      </w:r>
      <w:r>
        <w:t xml:space="preserve"> - </w:t>
      </w:r>
      <w:r>
        <w:t xml:space="preserve"> </w:t>
      </w:r>
    </w:p>
    <w:sectPr w:rsidR="00DD50D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7A6D"/>
    <w:rsid w:val="00223131"/>
    <w:rsid w:val="009D7A6D"/>
    <w:rsid w:val="00DD50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27</Words>
  <Characters>154</Characters>
  <Application>Microsoft Office Word</Application>
  <DocSecurity>0</DocSecurity>
  <Lines>1</Lines>
  <Paragraphs>1</Paragraphs>
  <ScaleCrop>false</ScaleCrop>
  <Company/>
  <LinksUpToDate>false</LinksUpToDate>
  <CharactersWithSpaces>180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</cp:revision>
  <dcterms:created xsi:type="dcterms:W3CDTF">2019-09-22T15:51:00Z</dcterms:created>
  <dcterms:modified xsi:type="dcterms:W3CDTF">2019-09-22T15:53:00Z</dcterms:modified>
</cp:coreProperties>
</file>